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694C" w14:textId="77777777" w:rsidR="008B154D" w:rsidRDefault="008B154D" w:rsidP="008B154D">
      <w:pPr>
        <w:ind w:right="-57"/>
        <w:jc w:val="center"/>
        <w:rPr>
          <w:rFonts w:ascii="Times New Roman" w:hAnsi="Times New Roman"/>
          <w:b/>
          <w:bCs/>
          <w:i/>
          <w:szCs w:val="24"/>
          <w:u w:val="single"/>
          <w:lang w:val="ru-RU"/>
        </w:rPr>
      </w:pPr>
    </w:p>
    <w:p w14:paraId="223C94B8" w14:textId="77777777" w:rsidR="008B154D" w:rsidRDefault="008B154D" w:rsidP="008B154D">
      <w:pPr>
        <w:ind w:right="-57"/>
        <w:jc w:val="center"/>
        <w:rPr>
          <w:rFonts w:ascii="Times New Roman" w:hAnsi="Times New Roman"/>
          <w:b/>
          <w:bCs/>
          <w:i/>
          <w:szCs w:val="24"/>
          <w:u w:val="single"/>
          <w:lang w:val="ru-RU"/>
        </w:rPr>
      </w:pPr>
    </w:p>
    <w:p w14:paraId="2ECF4277" w14:textId="77777777" w:rsidR="008B154D" w:rsidRDefault="008B154D" w:rsidP="008B154D">
      <w:pPr>
        <w:ind w:right="-57"/>
        <w:jc w:val="center"/>
        <w:rPr>
          <w:rFonts w:ascii="Times New Roman" w:hAnsi="Times New Roman"/>
          <w:b/>
          <w:bCs/>
          <w:i/>
          <w:szCs w:val="24"/>
          <w:u w:val="single"/>
          <w:lang w:val="ru-RU"/>
        </w:rPr>
      </w:pPr>
    </w:p>
    <w:p w14:paraId="434B2F9A" w14:textId="5C7C7CDE" w:rsidR="008B154D" w:rsidRDefault="008B154D" w:rsidP="008B154D">
      <w:pPr>
        <w:ind w:right="-57"/>
        <w:jc w:val="center"/>
        <w:rPr>
          <w:rFonts w:ascii="Times New Roman" w:hAnsi="Times New Roman"/>
          <w:b/>
          <w:bCs/>
          <w:i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i/>
          <w:szCs w:val="24"/>
          <w:u w:val="single"/>
          <w:lang w:val="ru-RU"/>
        </w:rPr>
        <w:t>Форма договора купли-продажи имущества</w:t>
      </w:r>
    </w:p>
    <w:p w14:paraId="366E0548" w14:textId="77777777" w:rsidR="008B154D" w:rsidRDefault="008B154D" w:rsidP="008B154D">
      <w:pPr>
        <w:keepNext/>
        <w:suppressAutoHyphens/>
        <w:ind w:left="-45"/>
        <w:jc w:val="center"/>
        <w:rPr>
          <w:rFonts w:ascii="Times New Roman" w:hAnsi="Times New Roman"/>
          <w:b/>
          <w:bCs/>
          <w:szCs w:val="24"/>
          <w:lang w:val="ru-RU" w:eastAsia="ar-SA"/>
        </w:rPr>
      </w:pPr>
    </w:p>
    <w:p w14:paraId="35CD68EF" w14:textId="77777777" w:rsidR="008B154D" w:rsidRDefault="008B154D" w:rsidP="008B154D">
      <w:pPr>
        <w:shd w:val="clear" w:color="auto" w:fill="FFFFFF"/>
        <w:suppressAutoHyphens/>
        <w:spacing w:line="508" w:lineRule="exact"/>
        <w:ind w:right="40"/>
        <w:jc w:val="center"/>
        <w:rPr>
          <w:rFonts w:ascii="Times New Roman" w:hAnsi="Times New Roman"/>
          <w:b/>
          <w:bCs/>
          <w:spacing w:val="-13"/>
          <w:szCs w:val="24"/>
          <w:lang w:val="ru-RU"/>
        </w:rPr>
      </w:pPr>
      <w:r>
        <w:rPr>
          <w:rFonts w:ascii="Times New Roman" w:hAnsi="Times New Roman"/>
          <w:b/>
          <w:bCs/>
          <w:spacing w:val="-12"/>
          <w:szCs w:val="24"/>
          <w:lang w:val="ru-RU"/>
        </w:rPr>
        <w:t>Договор купли-продажи</w:t>
      </w:r>
      <w:r>
        <w:rPr>
          <w:rFonts w:ascii="Times New Roman" w:hAnsi="Times New Roman"/>
          <w:b/>
          <w:bCs/>
          <w:spacing w:val="-13"/>
          <w:szCs w:val="24"/>
          <w:lang w:val="ru-RU"/>
        </w:rPr>
        <w:t xml:space="preserve"> </w:t>
      </w:r>
    </w:p>
    <w:p w14:paraId="243F6122" w14:textId="77777777" w:rsidR="008B154D" w:rsidRDefault="008B154D" w:rsidP="008B154D">
      <w:pPr>
        <w:shd w:val="clear" w:color="auto" w:fill="FFFFFF"/>
        <w:suppressAutoHyphens/>
        <w:ind w:right="40"/>
        <w:jc w:val="center"/>
        <w:rPr>
          <w:rFonts w:ascii="Times New Roman" w:hAnsi="Times New Roman"/>
          <w:b/>
          <w:bCs/>
          <w:spacing w:val="-1"/>
          <w:szCs w:val="24"/>
          <w:lang w:val="ru-RU"/>
        </w:rPr>
      </w:pPr>
    </w:p>
    <w:p w14:paraId="2E7E13B1" w14:textId="76631282" w:rsidR="008B154D" w:rsidRDefault="008B154D" w:rsidP="008B154D">
      <w:pPr>
        <w:shd w:val="clear" w:color="auto" w:fill="FFFFFF"/>
        <w:suppressAutoHyphens/>
        <w:ind w:right="4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pacing w:val="-1"/>
          <w:szCs w:val="24"/>
          <w:lang w:val="ru-RU"/>
        </w:rPr>
        <w:t xml:space="preserve">Город Москва, _________ две тысячи двадцать </w:t>
      </w:r>
      <w:r>
        <w:rPr>
          <w:rFonts w:ascii="Times New Roman" w:hAnsi="Times New Roman"/>
          <w:bCs/>
          <w:spacing w:val="-1"/>
          <w:szCs w:val="24"/>
          <w:lang w:val="ru-RU"/>
        </w:rPr>
        <w:t>третьего</w:t>
      </w:r>
      <w:r>
        <w:rPr>
          <w:rFonts w:ascii="Times New Roman" w:hAnsi="Times New Roman"/>
          <w:bCs/>
          <w:spacing w:val="-1"/>
          <w:szCs w:val="24"/>
          <w:lang w:val="ru-RU"/>
        </w:rPr>
        <w:t xml:space="preserve"> года</w:t>
      </w:r>
    </w:p>
    <w:p w14:paraId="35C64BF0" w14:textId="77777777" w:rsidR="008B154D" w:rsidRDefault="008B154D" w:rsidP="008B154D">
      <w:pPr>
        <w:suppressAutoHyphens/>
        <w:ind w:right="40"/>
        <w:rPr>
          <w:rFonts w:ascii="Times New Roman" w:hAnsi="Times New Roman"/>
          <w:b/>
          <w:bCs/>
          <w:spacing w:val="-1"/>
          <w:szCs w:val="24"/>
          <w:lang w:val="ru-RU"/>
        </w:rPr>
      </w:pPr>
    </w:p>
    <w:p w14:paraId="135BF97A" w14:textId="77777777" w:rsidR="008B154D" w:rsidRDefault="008B154D" w:rsidP="008B154D">
      <w:pPr>
        <w:ind w:firstLine="709"/>
        <w:jc w:val="both"/>
        <w:rPr>
          <w:rFonts w:ascii="Times New Roman" w:hAnsi="Times New Roman"/>
          <w:spacing w:val="-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Общество с ограниченной ответственностью «СБК» </w:t>
      </w:r>
      <w:r>
        <w:rPr>
          <w:rFonts w:ascii="Times New Roman" w:hAnsi="Times New Roman"/>
          <w:bCs/>
          <w:szCs w:val="24"/>
          <w:lang w:val="ru-RU"/>
        </w:rPr>
        <w:t>(ООО «СБК»)</w:t>
      </w:r>
      <w:r>
        <w:rPr>
          <w:rFonts w:ascii="Times New Roman" w:hAnsi="Times New Roman"/>
          <w:szCs w:val="24"/>
          <w:lang w:val="ru-RU"/>
        </w:rPr>
        <w:t>, в лице ____________________, действующего на основании _________, именуемое в дальнейшем «</w:t>
      </w:r>
      <w:r>
        <w:rPr>
          <w:rFonts w:ascii="Times New Roman" w:hAnsi="Times New Roman"/>
          <w:b/>
          <w:szCs w:val="24"/>
          <w:lang w:val="ru-RU"/>
        </w:rPr>
        <w:t>Продавец</w:t>
      </w:r>
      <w:r>
        <w:rPr>
          <w:rFonts w:ascii="Times New Roman" w:hAnsi="Times New Roman"/>
          <w:szCs w:val="24"/>
          <w:lang w:val="ru-RU"/>
        </w:rPr>
        <w:t>», с одной стороны, и</w:t>
      </w:r>
    </w:p>
    <w:p w14:paraId="4A7E7524" w14:textId="77777777" w:rsidR="008B154D" w:rsidRDefault="008B154D" w:rsidP="008B154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</w:t>
      </w:r>
      <w:r>
        <w:rPr>
          <w:rFonts w:ascii="Times New Roman" w:hAnsi="Times New Roman"/>
          <w:bCs/>
          <w:szCs w:val="24"/>
          <w:lang w:val="ru-RU"/>
        </w:rPr>
        <w:t>____, в лице _____________, действующего на основании ______________</w:t>
      </w:r>
      <w:r>
        <w:rPr>
          <w:rFonts w:ascii="Times New Roman" w:hAnsi="Times New Roman"/>
          <w:szCs w:val="24"/>
          <w:lang w:val="ru-RU"/>
        </w:rPr>
        <w:t>, именуемое в дальнейшем «</w:t>
      </w:r>
      <w:r>
        <w:rPr>
          <w:rFonts w:ascii="Times New Roman" w:hAnsi="Times New Roman"/>
          <w:b/>
          <w:szCs w:val="24"/>
          <w:lang w:val="ru-RU"/>
        </w:rPr>
        <w:t>Покупатель</w:t>
      </w:r>
      <w:r>
        <w:rPr>
          <w:rFonts w:ascii="Times New Roman" w:hAnsi="Times New Roman"/>
          <w:szCs w:val="24"/>
          <w:lang w:val="ru-RU"/>
        </w:rPr>
        <w:t xml:space="preserve">», с другой стороны, совместно в дальнейшем именуемые «Стороны» и по отдельности «Сторона», </w:t>
      </w:r>
    </w:p>
    <w:p w14:paraId="7060CC47" w14:textId="77777777" w:rsidR="008B154D" w:rsidRDefault="008B154D" w:rsidP="008B154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основании протокола № ______ от __________, заключили настоящий договор (далее – Договор) о нижеследующем:</w:t>
      </w:r>
    </w:p>
    <w:p w14:paraId="4C89B6B4" w14:textId="77777777" w:rsidR="008B154D" w:rsidRDefault="008B154D" w:rsidP="008B154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14:paraId="5A32FB6B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1. ПРЕДМЕТ ДОГОВОРА</w:t>
      </w:r>
    </w:p>
    <w:p w14:paraId="70E42484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4"/>
          <w:lang w:val="ru-RU"/>
        </w:rPr>
      </w:pPr>
    </w:p>
    <w:p w14:paraId="7B59C453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 Продавец обязуется передать в собственность Покупателя, а Покупатель обязуется принять и оплатить на условиях настоящего Договора следующее недвижимое имущество (далее по тексту - Имущество):</w:t>
      </w:r>
    </w:p>
    <w:p w14:paraId="3DCDA567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 (далее – Объект 1);</w:t>
      </w:r>
    </w:p>
    <w:p w14:paraId="154F46FF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 (далее – Объект 2);</w:t>
      </w:r>
    </w:p>
    <w:p w14:paraId="1D6371AA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 (далее – Объект 3);</w:t>
      </w:r>
    </w:p>
    <w:p w14:paraId="0B0C561C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 (далее – Объект 4);</w:t>
      </w:r>
    </w:p>
    <w:p w14:paraId="7350315B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 (далее – Объект 5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ru-RU"/>
        </w:rPr>
        <w:t>.</w:t>
      </w:r>
    </w:p>
    <w:p w14:paraId="6682714F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Договор заключен с победителем торгов/единственным участником торгов</w:t>
      </w:r>
      <w:r>
        <w:rPr>
          <w:rStyle w:val="ab"/>
          <w:lang w:val="ru-RU"/>
        </w:rPr>
        <w:footnoteReference w:id="1"/>
      </w:r>
      <w:r>
        <w:rPr>
          <w:rFonts w:ascii="Times New Roman" w:hAnsi="Times New Roman"/>
          <w:lang w:val="ru-RU"/>
        </w:rPr>
        <w:t xml:space="preserve"> №______ (лот № ___), проведенных в форме аукциона на электронной торговой площадке </w:t>
      </w:r>
      <w:bookmarkStart w:id="0" w:name="_Hlk31116981"/>
      <w:r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bCs/>
          <w:lang w:val="ru-RU"/>
        </w:rPr>
        <w:t>», размещенной</w:t>
      </w:r>
      <w:r>
        <w:rPr>
          <w:rFonts w:ascii="Times New Roman" w:hAnsi="Times New Roman"/>
          <w:lang w:val="ru-RU"/>
        </w:rPr>
        <w:t xml:space="preserve"> </w:t>
      </w:r>
      <w:bookmarkEnd w:id="0"/>
      <w:r>
        <w:rPr>
          <w:rFonts w:ascii="Times New Roman" w:hAnsi="Times New Roman"/>
          <w:lang w:val="ru-RU"/>
        </w:rPr>
        <w:t>в сети Интернет по адресу: ________________ на основании Протокола/Решения</w:t>
      </w:r>
      <w:r>
        <w:rPr>
          <w:rStyle w:val="ab"/>
          <w:lang w:val="ru-RU"/>
        </w:rPr>
        <w:footnoteReference w:id="2"/>
      </w:r>
      <w:r>
        <w:rPr>
          <w:rFonts w:ascii="Times New Roman" w:hAnsi="Times New Roman"/>
          <w:lang w:val="ru-RU"/>
        </w:rPr>
        <w:t xml:space="preserve"> №______ от ________  о ______________</w:t>
      </w:r>
      <w:r>
        <w:rPr>
          <w:rFonts w:ascii="Times New Roman" w:hAnsi="Times New Roman"/>
          <w:bCs/>
          <w:lang w:val="ru-RU"/>
        </w:rPr>
        <w:t xml:space="preserve"> (далее по тексту – Протокол)</w:t>
      </w:r>
      <w:r>
        <w:rPr>
          <w:rFonts w:ascii="Times New Roman" w:hAnsi="Times New Roman"/>
          <w:lang w:val="ru-RU"/>
        </w:rPr>
        <w:t>.</w:t>
      </w:r>
    </w:p>
    <w:p w14:paraId="3541CA47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4"/>
          <w:highlight w:val="yellow"/>
          <w:lang w:val="ru-RU"/>
        </w:rPr>
      </w:pPr>
      <w:r>
        <w:rPr>
          <w:rFonts w:ascii="Times New Roman" w:hAnsi="Times New Roman"/>
          <w:lang w:val="ru-RU"/>
        </w:rPr>
        <w:t>1.3. П</w:t>
      </w:r>
      <w:r>
        <w:rPr>
          <w:rFonts w:ascii="Times New Roman" w:hAnsi="Times New Roman"/>
          <w:szCs w:val="24"/>
          <w:lang w:val="ru-RU"/>
        </w:rPr>
        <w:t>окупатель ознакомлен с Имуществом и документами на Имущество и не имеет претензий к качеству (состоянию) Имущества и в отношении документов по нему, а также ознакомлен со всеми сведениями, содержащимися в Едином государственном реестре недвижимости и иной документации в отношении Имущества (в том числе со сведениями об обременениях, при наличии таковых).</w:t>
      </w:r>
    </w:p>
    <w:p w14:paraId="37F9D2D2" w14:textId="77777777" w:rsidR="008B154D" w:rsidRDefault="008B154D" w:rsidP="008B154D">
      <w:pPr>
        <w:spacing w:after="120"/>
        <w:ind w:firstLine="567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061991A4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 УСЛОВИЯ И ПОРЯДОК РАСЧЁТОВ</w:t>
      </w:r>
    </w:p>
    <w:p w14:paraId="1DF501C5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5B519717" w14:textId="77777777" w:rsidR="008B154D" w:rsidRDefault="008B154D" w:rsidP="008B154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 Цена Имущества, передаваемого Продавцом в собственность Покупателя по Договору, определена по результатам проведения торгов согласно Протоколу и составляет _______ (___________) рублей __ коп. (включая НДС), в том числе:</w:t>
      </w:r>
    </w:p>
    <w:p w14:paraId="641E33DB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цена Объекта 1 - __________ (_______) рублей ___ коп. (включая НДС);</w:t>
      </w:r>
    </w:p>
    <w:p w14:paraId="75B844FA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цена Объекта 2 - __________ (_______) рублей ___ коп. (включая НДС);</w:t>
      </w:r>
    </w:p>
    <w:p w14:paraId="393B24A8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цена Объекта 3 - __________ (_______) рублей ___ коп. (включая НДС);</w:t>
      </w:r>
    </w:p>
    <w:p w14:paraId="2CFA01FF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цена Объекта 4 - __________ (_______) рублей ___ коп. (включая НДС);</w:t>
      </w:r>
    </w:p>
    <w:p w14:paraId="0E2B59A0" w14:textId="77777777" w:rsidR="008B154D" w:rsidRDefault="008B154D" w:rsidP="008B154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  <w:outlineLvl w:val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цена Объекта 5 - __________ (_______) рублей ___ коп. (включая НДС).</w:t>
      </w:r>
    </w:p>
    <w:p w14:paraId="3019F544" w14:textId="77777777" w:rsidR="008B154D" w:rsidRDefault="008B154D" w:rsidP="008B154D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2.2. Задаток, ранее внесенный Покупателем для участия в торгах по продаже Имущества в размере ____________________ (___________) рублей ___ копеек (далее по тексту – Задаток), засчитывается в счет цены, указанной в п. 2.1 Договора.</w:t>
      </w:r>
      <w:r>
        <w:rPr>
          <w:rStyle w:val="ab"/>
          <w:szCs w:val="24"/>
          <w:lang w:val="ru-RU"/>
        </w:rPr>
        <w:footnoteReference w:id="3"/>
      </w:r>
    </w:p>
    <w:p w14:paraId="6EE2F6A2" w14:textId="77777777" w:rsidR="008B154D" w:rsidRDefault="008B154D" w:rsidP="008B154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Денежные средства (за вычетом суммы Задатка)</w:t>
      </w:r>
      <w:r>
        <w:rPr>
          <w:rStyle w:val="ab"/>
          <w:szCs w:val="24"/>
          <w:lang w:val="ru-RU"/>
        </w:rPr>
        <w:footnoteReference w:id="4"/>
      </w:r>
      <w:r>
        <w:rPr>
          <w:rFonts w:ascii="Times New Roman" w:hAnsi="Times New Roman"/>
          <w:szCs w:val="24"/>
          <w:lang w:val="ru-RU"/>
        </w:rPr>
        <w:t xml:space="preserve"> в размере ____ (___) рублей ___ коп., Покупатель перечисляет на счет Продавца, указанный в разделе 10 Договора, в течение 5 (Пяти) рабочих дней с даты подписания Договора.</w:t>
      </w:r>
    </w:p>
    <w:p w14:paraId="141CA941" w14:textId="77777777" w:rsidR="008B154D" w:rsidRDefault="008B154D" w:rsidP="008B154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2.4. Обязанность Покупателя по оплате Имущества считается исполненной с момента зачисления на счет Продавца суммы, указанной в п. 2.3. Договора в полном объеме.</w:t>
      </w:r>
    </w:p>
    <w:p w14:paraId="2A95D498" w14:textId="77777777" w:rsidR="008B154D" w:rsidRDefault="008B154D" w:rsidP="008B154D">
      <w:pPr>
        <w:suppressAutoHyphens/>
        <w:ind w:left="567" w:right="40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5109849D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 ОБЯЗАНОСТИ СТОРОН</w:t>
      </w:r>
    </w:p>
    <w:p w14:paraId="75315A1E" w14:textId="77777777" w:rsidR="008B154D" w:rsidRDefault="008B154D" w:rsidP="008B15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015B1E00" w14:textId="77777777" w:rsidR="008B154D" w:rsidRDefault="008B154D" w:rsidP="008B154D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3.1. Продавец обязан:</w:t>
      </w:r>
    </w:p>
    <w:p w14:paraId="1F9A8519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3.1.1. Передать Покупателю Имущество по акту приема-передачи (далее по тексту – Акт) в течение 10 (Десяти) рабочих дней с момента его полной оплаты в соответствии с п. 2.4 Договора.</w:t>
      </w:r>
    </w:p>
    <w:p w14:paraId="05F0D22C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3.1.2. Обеспечить </w:t>
      </w:r>
      <w:r>
        <w:rPr>
          <w:rFonts w:ascii="Times New Roman" w:hAnsi="Times New Roman"/>
          <w:snapToGrid w:val="0"/>
          <w:szCs w:val="24"/>
          <w:lang w:val="ru-RU"/>
        </w:rPr>
        <w:t>явку своего представителя, либо оформить доверенность на представителя Покупателя с правом представления интересов Продавца в</w:t>
      </w:r>
      <w:r>
        <w:rPr>
          <w:rFonts w:ascii="Times New Roman" w:hAnsi="Times New Roman"/>
          <w:szCs w:val="24"/>
          <w:lang w:val="ru-RU"/>
        </w:rPr>
        <w:t xml:space="preserve"> органе, осуществляющем государственную регистрацию прав на недвижимое имущество,</w:t>
      </w:r>
      <w:r>
        <w:rPr>
          <w:rFonts w:ascii="Times New Roman" w:hAnsi="Times New Roman"/>
          <w:snapToGrid w:val="0"/>
          <w:szCs w:val="24"/>
          <w:lang w:val="ru-RU"/>
        </w:rPr>
        <w:t xml:space="preserve"> для внесения записи о государственной регистрации перехода права собственности на Имущество к Покупателю.</w:t>
      </w:r>
    </w:p>
    <w:p w14:paraId="02BBA8E8" w14:textId="77777777" w:rsidR="008B154D" w:rsidRDefault="008B154D" w:rsidP="008B154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>3.2. Покупатель обязан:</w:t>
      </w:r>
    </w:p>
    <w:p w14:paraId="744B8FFA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3.2.1. Оплатить Продавцу денежные средства за приобретаемое Имущество в размере и порядке, предусмотренных пунктами </w:t>
      </w:r>
      <w:proofErr w:type="gramStart"/>
      <w:r>
        <w:rPr>
          <w:rFonts w:ascii="Times New Roman" w:hAnsi="Times New Roman"/>
          <w:color w:val="000000"/>
          <w:szCs w:val="24"/>
          <w:lang w:val="ru-RU"/>
        </w:rPr>
        <w:t>2.1 – 2.3</w:t>
      </w:r>
      <w:proofErr w:type="gramEnd"/>
      <w:r>
        <w:rPr>
          <w:rFonts w:ascii="Times New Roman" w:hAnsi="Times New Roman"/>
          <w:color w:val="000000"/>
          <w:szCs w:val="24"/>
          <w:lang w:val="ru-RU"/>
        </w:rPr>
        <w:t xml:space="preserve"> Договора.</w:t>
      </w:r>
    </w:p>
    <w:p w14:paraId="11DF5B28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3.2.2.  Принять от Продавца по Акту Имущество в день, указанный Продавцом, в пределах срока, установленного п. 3.1.1 Договора. </w:t>
      </w:r>
    </w:p>
    <w:p w14:paraId="40B8BA90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3.2.3. В течение 7 (Семи) календарных дней со дня подписания Акта</w:t>
      </w:r>
      <w:r>
        <w:rPr>
          <w:rFonts w:ascii="Times New Roman" w:hAnsi="Times New Roman"/>
          <w:snapToGrid w:val="0"/>
          <w:szCs w:val="24"/>
          <w:lang w:val="ru-RU"/>
        </w:rPr>
        <w:t xml:space="preserve"> представить в</w:t>
      </w:r>
      <w:r>
        <w:rPr>
          <w:rFonts w:ascii="Times New Roman" w:hAnsi="Times New Roman"/>
          <w:szCs w:val="24"/>
          <w:lang w:val="ru-RU"/>
        </w:rPr>
        <w:t xml:space="preserve"> орган, осуществляющий государственную регистрацию прав на недвижимое имущество, документы и совершить все действия, необходимые для государственной регистрации перехода права собственности на Имущество.</w:t>
      </w:r>
    </w:p>
    <w:p w14:paraId="09DA0686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3.2.4. Нести расходы, связанные с государственной регистрацией перехода права собственности на Имущество, в том числе оплатить государственную пошлину в полном объеме за регистрацию права собственности на объекты недвижимости, указанные в п. 1.1. Договора.</w:t>
      </w:r>
    </w:p>
    <w:p w14:paraId="0C38FEDA" w14:textId="77777777" w:rsidR="008B154D" w:rsidRDefault="008B154D" w:rsidP="008B154D">
      <w:pPr>
        <w:tabs>
          <w:tab w:val="left" w:pos="1276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1959F35" w14:textId="77777777" w:rsidR="008B154D" w:rsidRDefault="008B154D" w:rsidP="008B154D">
      <w:pPr>
        <w:pStyle w:val="aa"/>
        <w:numPr>
          <w:ilvl w:val="0"/>
          <w:numId w:val="2"/>
        </w:numPr>
        <w:ind w:right="-1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ПЕРЕХОД ПРАВА СОБСТВЕННОСТИ</w:t>
      </w:r>
    </w:p>
    <w:p w14:paraId="64095598" w14:textId="77777777" w:rsidR="008B154D" w:rsidRDefault="008B154D" w:rsidP="008B154D">
      <w:pPr>
        <w:ind w:right="-1" w:firstLine="524"/>
        <w:jc w:val="center"/>
        <w:rPr>
          <w:rFonts w:ascii="Times New Roman" w:hAnsi="Times New Roman"/>
          <w:b/>
          <w:snapToGrid w:val="0"/>
          <w:szCs w:val="24"/>
        </w:rPr>
      </w:pPr>
    </w:p>
    <w:p w14:paraId="5525A1E7" w14:textId="77777777" w:rsidR="008B154D" w:rsidRDefault="008B154D" w:rsidP="008B154D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Переход права собственности на Имущество (недвижимое имущество) подлежит государственной регистрации.</w:t>
      </w:r>
    </w:p>
    <w:p w14:paraId="1FC0FFA0" w14:textId="77777777" w:rsidR="008B154D" w:rsidRDefault="008B154D" w:rsidP="008B154D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Право собственности на Имущество (недвижимое имущество) переходит от Продавца к Покупателю с момента внесения записи о переходе права в Едином государственном реестре недвижимости.</w:t>
      </w:r>
    </w:p>
    <w:p w14:paraId="4A1B5565" w14:textId="77777777" w:rsidR="008B154D" w:rsidRDefault="008B154D" w:rsidP="008B154D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4.3. Р</w:t>
      </w:r>
      <w:r>
        <w:rPr>
          <w:rFonts w:ascii="Times New Roman" w:hAnsi="Times New Roman"/>
          <w:color w:val="000000"/>
          <w:szCs w:val="24"/>
          <w:lang w:val="ru-RU"/>
        </w:rPr>
        <w:t>иск случайной гибели или случайного повреждения Имущества, а также бремя содержания Имущества переходят к Покупателю с момента подписания Акта.</w:t>
      </w:r>
    </w:p>
    <w:p w14:paraId="15A7ED58" w14:textId="77777777" w:rsidR="008B154D" w:rsidRDefault="008B154D" w:rsidP="008B154D">
      <w:pPr>
        <w:ind w:right="-1" w:firstLine="524"/>
        <w:jc w:val="center"/>
        <w:rPr>
          <w:rFonts w:ascii="Times New Roman" w:hAnsi="Times New Roman"/>
          <w:szCs w:val="24"/>
          <w:lang w:val="ru-RU"/>
        </w:rPr>
      </w:pPr>
    </w:p>
    <w:p w14:paraId="664900CA" w14:textId="77777777" w:rsidR="008B154D" w:rsidRDefault="008B154D" w:rsidP="008B154D">
      <w:pPr>
        <w:pStyle w:val="aa"/>
        <w:numPr>
          <w:ilvl w:val="0"/>
          <w:numId w:val="2"/>
        </w:numPr>
        <w:ind w:right="-1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ОТВЕТСТВЕННОСТЬ СТОРОН</w:t>
      </w:r>
    </w:p>
    <w:p w14:paraId="19B02B96" w14:textId="77777777" w:rsidR="008B154D" w:rsidRDefault="008B154D" w:rsidP="008B154D">
      <w:pPr>
        <w:ind w:right="-1" w:firstLine="524"/>
        <w:jc w:val="center"/>
        <w:rPr>
          <w:rFonts w:ascii="Times New Roman" w:hAnsi="Times New Roman"/>
          <w:b/>
          <w:snapToGrid w:val="0"/>
          <w:szCs w:val="24"/>
        </w:rPr>
      </w:pPr>
    </w:p>
    <w:p w14:paraId="1684EA0B" w14:textId="77777777" w:rsidR="008B154D" w:rsidRDefault="008B154D" w:rsidP="008B154D">
      <w:pPr>
        <w:widowControl w:val="0"/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04136597" w14:textId="77777777" w:rsidR="008B154D" w:rsidRDefault="008B154D" w:rsidP="008B154D">
      <w:pPr>
        <w:tabs>
          <w:tab w:val="left" w:pos="1134"/>
        </w:tabs>
        <w:ind w:right="-1" w:firstLine="524"/>
        <w:jc w:val="both"/>
        <w:rPr>
          <w:rFonts w:ascii="Times New Roman" w:hAnsi="Times New Roman"/>
          <w:szCs w:val="24"/>
          <w:highlight w:val="yellow"/>
          <w:lang w:val="ru-RU"/>
        </w:rPr>
      </w:pPr>
    </w:p>
    <w:p w14:paraId="772D112B" w14:textId="77777777" w:rsidR="008B154D" w:rsidRDefault="008B154D" w:rsidP="008B154D">
      <w:pPr>
        <w:pStyle w:val="a7"/>
        <w:numPr>
          <w:ilvl w:val="0"/>
          <w:numId w:val="2"/>
        </w:numPr>
        <w:spacing w:after="0"/>
        <w:ind w:right="-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ПОРЯДОК РАЗРЕШЕНИЯ СПОРОВ</w:t>
      </w:r>
    </w:p>
    <w:p w14:paraId="16F88B1F" w14:textId="77777777" w:rsidR="008B154D" w:rsidRDefault="008B154D" w:rsidP="008B154D">
      <w:pPr>
        <w:pStyle w:val="a7"/>
        <w:spacing w:after="0"/>
        <w:ind w:right="-1" w:firstLine="524"/>
        <w:jc w:val="center"/>
        <w:rPr>
          <w:rFonts w:ascii="Times New Roman" w:hAnsi="Times New Roman"/>
          <w:b/>
          <w:szCs w:val="24"/>
          <w:lang w:val="ru-RU"/>
        </w:rPr>
      </w:pPr>
    </w:p>
    <w:p w14:paraId="57FDD856" w14:textId="77777777" w:rsidR="008B154D" w:rsidRDefault="008B154D" w:rsidP="008B154D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40613E4C" w14:textId="77777777" w:rsidR="008B154D" w:rsidRDefault="008B154D" w:rsidP="008B154D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6.2. Споры, не урегулированные Сторонами в процессе переговоров, разрешаются в претензионном порядке.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6D9FC864" w14:textId="77777777" w:rsidR="008B154D" w:rsidRDefault="008B154D" w:rsidP="008B154D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6.3. Споры, не урегулированные Сторонами в процессе переговоров, а также в претензионном порядке, передаются Сторонами </w:t>
      </w:r>
      <w:r>
        <w:rPr>
          <w:sz w:val="24"/>
          <w:szCs w:val="24"/>
        </w:rPr>
        <w:t>на рассмотрение в Арбитражный суд г. Москвы /иной суд, при наличии императивных требований процессуального законодательства</w:t>
      </w:r>
      <w:r>
        <w:rPr>
          <w:rStyle w:val="ab"/>
          <w:sz w:val="24"/>
          <w:szCs w:val="24"/>
        </w:rPr>
        <w:footnoteReference w:id="5"/>
      </w:r>
      <w:r>
        <w:rPr>
          <w:sz w:val="24"/>
          <w:szCs w:val="24"/>
          <w:lang w:eastAsia="en-US"/>
        </w:rPr>
        <w:t>.</w:t>
      </w:r>
    </w:p>
    <w:p w14:paraId="25D79BEA" w14:textId="77777777" w:rsidR="008B154D" w:rsidRDefault="008B154D" w:rsidP="008B154D">
      <w:pPr>
        <w:pStyle w:val="a5"/>
        <w:tabs>
          <w:tab w:val="left" w:pos="1134"/>
        </w:tabs>
        <w:spacing w:after="0"/>
        <w:ind w:left="567"/>
        <w:jc w:val="both"/>
        <w:rPr>
          <w:sz w:val="24"/>
          <w:szCs w:val="24"/>
        </w:rPr>
      </w:pPr>
    </w:p>
    <w:p w14:paraId="5B8535F3" w14:textId="77777777" w:rsidR="008B154D" w:rsidRDefault="008B154D" w:rsidP="008B154D">
      <w:pPr>
        <w:pStyle w:val="ConsNormal"/>
        <w:numPr>
          <w:ilvl w:val="0"/>
          <w:numId w:val="2"/>
        </w:numPr>
        <w:suppressAutoHyphens w:val="0"/>
        <w:autoSpaceDE/>
        <w:autoSpaceDN w:val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2073923B" w14:textId="77777777" w:rsidR="008B154D" w:rsidRDefault="008B154D" w:rsidP="008B154D">
      <w:pPr>
        <w:pStyle w:val="ConsNormal"/>
        <w:suppressAutoHyphens w:val="0"/>
        <w:autoSpaceDE/>
        <w:autoSpaceDN w:val="0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0CBDAAF1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7.1.</w:t>
      </w:r>
      <w:r>
        <w:rPr>
          <w:rFonts w:ascii="Times New Roman" w:hAnsi="Times New Roman"/>
          <w:szCs w:val="24"/>
          <w:lang w:val="ru-RU"/>
        </w:rPr>
        <w:tab/>
        <w:t>Стороны принимают на себя обязательства обеспечить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конфиденциальность и безопасность персональных данных, ставших известными Сторонам в ходе исполнения Договора. Меры, принимаемые для обеспечения безопасности персональных данных и защиты прав субъектов персональных данных, должны соответствовать требованиям законодательства Российской Федерации.</w:t>
      </w:r>
    </w:p>
    <w:p w14:paraId="63539A4B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7.2.</w:t>
      </w:r>
      <w:r>
        <w:rPr>
          <w:rFonts w:ascii="Times New Roman" w:hAnsi="Times New Roman"/>
          <w:szCs w:val="24"/>
          <w:lang w:val="ru-RU"/>
        </w:rPr>
        <w:tab/>
        <w:t>Стороны обязуются обеспечить получение соответствующего письменного согласия субъектов персональных данных на обработку их персональных данных в целях, предусмотренных Договором, по форме, установленной статьей 9 Федерального закона № 152-ФЗ от 27.07.2006 «О персональных данных» в случае, если по Договору предполагается передача таких персональных данных другой Стороне.</w:t>
      </w:r>
    </w:p>
    <w:p w14:paraId="195318AC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7.3.</w:t>
      </w:r>
      <w:r>
        <w:rPr>
          <w:rFonts w:ascii="Times New Roman" w:hAnsi="Times New Roman"/>
          <w:szCs w:val="24"/>
          <w:lang w:val="ru-RU"/>
        </w:rPr>
        <w:tab/>
        <w:t>При обработке персональных данных Стороны обязуются принимать необходимые правовые, организационные и технические меры или обеспечивать их принятие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для защиты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к защите обрабатываемых персональных данных, установленными статьей 19 Федерального закона № 152-ФЗ от 27.07.2006 «О персональных данных».</w:t>
      </w:r>
    </w:p>
    <w:p w14:paraId="23E647C4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7.4. </w:t>
      </w:r>
      <w:r>
        <w:rPr>
          <w:rFonts w:ascii="Times New Roman" w:hAnsi="Times New Roman"/>
          <w:szCs w:val="24"/>
          <w:lang w:val="ru-RU"/>
        </w:rPr>
        <w:tab/>
        <w:t>Стороны обязуются не осуществлять трансграничную передачу персональных данных.</w:t>
      </w:r>
    </w:p>
    <w:p w14:paraId="545BF667" w14:textId="77777777" w:rsidR="008B154D" w:rsidRDefault="008B154D" w:rsidP="008B154D">
      <w:pPr>
        <w:pStyle w:val="ConsNormal"/>
        <w:suppressAutoHyphens w:val="0"/>
        <w:autoSpaceDE/>
        <w:autoSpaceDN w:val="0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6708C334" w14:textId="77777777" w:rsidR="008B154D" w:rsidRDefault="008B154D" w:rsidP="008B154D">
      <w:pPr>
        <w:pStyle w:val="ConsNormal"/>
        <w:numPr>
          <w:ilvl w:val="0"/>
          <w:numId w:val="2"/>
        </w:numPr>
        <w:suppressAutoHyphens w:val="0"/>
        <w:autoSpaceDE/>
        <w:autoSpaceDN w:val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56359069" w14:textId="77777777" w:rsidR="008B154D" w:rsidRDefault="008B154D" w:rsidP="008B154D">
      <w:pPr>
        <w:pStyle w:val="ConsNormal"/>
        <w:suppressAutoHyphens w:val="0"/>
        <w:autoSpaceDE/>
        <w:autoSpaceDN w:val="0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5FF1E2E9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8.1.</w:t>
      </w:r>
      <w:r>
        <w:rPr>
          <w:rFonts w:ascii="Times New Roman" w:hAnsi="Times New Roman"/>
          <w:szCs w:val="24"/>
          <w:lang w:val="ru-RU"/>
        </w:rPr>
        <w:tab/>
        <w:t>При заключении, исполнении, изменении и расторжении Договора Стороны принимают на себя следующие обязательства:</w:t>
      </w:r>
    </w:p>
    <w:p w14:paraId="5D9AEB85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8.1.1.</w:t>
      </w:r>
      <w:r>
        <w:rPr>
          <w:rFonts w:ascii="Times New Roman" w:hAnsi="Times New Roman"/>
          <w:szCs w:val="24"/>
          <w:lang w:val="ru-RU"/>
        </w:rPr>
        <w:tab/>
        <w:t>Стороны, их работники, уполномоченные представители и посредники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1B4A3638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8.1.2.</w:t>
      </w:r>
      <w:r>
        <w:rPr>
          <w:rFonts w:ascii="Times New Roman" w:hAnsi="Times New Roman"/>
          <w:szCs w:val="24"/>
          <w:lang w:val="ru-RU"/>
        </w:rPr>
        <w:tab/>
        <w:t xml:space="preserve"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</w:t>
      </w:r>
      <w:r>
        <w:rPr>
          <w:rFonts w:ascii="Times New Roman" w:hAnsi="Times New Roman"/>
          <w:szCs w:val="24"/>
          <w:lang w:val="ru-RU"/>
        </w:rPr>
        <w:lastRenderedPageBreak/>
        <w:t>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090EC136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8.1.3.</w:t>
      </w:r>
      <w:r>
        <w:rPr>
          <w:rFonts w:ascii="Times New Roman" w:hAnsi="Times New Roman"/>
          <w:szCs w:val="24"/>
          <w:lang w:val="ru-RU"/>
        </w:rPr>
        <w:tab/>
        <w:t>Стороны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  <w:lang w:val="ru-RU"/>
        </w:rPr>
        <w:t>) уведомляют друг друга о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szCs w:val="24"/>
          <w:vertAlign w:val="superscript"/>
          <w:lang w:val="ru-RU"/>
        </w:rPr>
        <w:footnoteReference w:id="6"/>
      </w:r>
      <w:r>
        <w:rPr>
          <w:rFonts w:ascii="Times New Roman" w:hAnsi="Times New Roman"/>
          <w:szCs w:val="24"/>
          <w:lang w:val="ru-RU"/>
        </w:rPr>
        <w:t>; (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>) воздерживаются от совершения действий (бездействия), влекущих за собой возникновение или создающих угрозу возникновения конфликта интересов; (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>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1616F74E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8.2.</w:t>
      </w:r>
      <w:r>
        <w:rPr>
          <w:rFonts w:ascii="Times New Roman" w:hAnsi="Times New Roman"/>
          <w:szCs w:val="24"/>
          <w:lang w:val="ru-RU"/>
        </w:rPr>
        <w:tab/>
        <w:t>Положения пункта 8.1 Договора распространяются на отношения, возникшие до его заключения, но связанные с заключением Договора.</w:t>
      </w:r>
    </w:p>
    <w:p w14:paraId="0A1A3824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8.3.</w:t>
      </w:r>
      <w:r>
        <w:rPr>
          <w:rFonts w:ascii="Times New Roman" w:hAnsi="Times New Roman"/>
          <w:szCs w:val="24"/>
          <w:lang w:val="ru-RU"/>
        </w:rPr>
        <w:tab/>
        <w:t xml:space="preserve">В случае появления у Стороны сведений о фактическом или возможном нарушении другой Стороной, ее работниками, представителями или посредниками по Договору каких-либо положений пунктов </w:t>
      </w:r>
      <w:proofErr w:type="gramStart"/>
      <w:r>
        <w:rPr>
          <w:rFonts w:ascii="Times New Roman" w:hAnsi="Times New Roman"/>
          <w:szCs w:val="24"/>
          <w:lang w:val="ru-RU"/>
        </w:rPr>
        <w:t>8.1.1 – 8.1.3</w:t>
      </w:r>
      <w:proofErr w:type="gramEnd"/>
      <w:r>
        <w:rPr>
          <w:rFonts w:ascii="Times New Roman" w:hAnsi="Times New Roman"/>
          <w:szCs w:val="24"/>
          <w:lang w:val="ru-RU"/>
        </w:rPr>
        <w:t xml:space="preserve"> Договора (далее – Нарушение коррупционной направленности), такая Сторона 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14:paraId="2AE87786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333E1D3B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8.4.</w:t>
      </w:r>
      <w:r>
        <w:rPr>
          <w:rFonts w:ascii="Times New Roman" w:hAnsi="Times New Roman"/>
          <w:szCs w:val="24"/>
          <w:lang w:val="ru-RU"/>
        </w:rPr>
        <w:tab/>
        <w:t>В случаях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  <w:lang w:val="ru-RU"/>
        </w:rPr>
        <w:t>) получения Стороной от другой Стороны ответа, подтверждающего Нарушение коррупционной направленности, или (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>) отсутствия в полученном Стороной ответе от другой Стороны 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70F43A32" w14:textId="77777777" w:rsidR="008B154D" w:rsidRDefault="008B154D" w:rsidP="008B154D">
      <w:pPr>
        <w:tabs>
          <w:tab w:val="left" w:pos="1134"/>
        </w:tabs>
        <w:ind w:right="-57"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469813B" w14:textId="77777777" w:rsidR="008B154D" w:rsidRDefault="008B154D" w:rsidP="008B154D">
      <w:pPr>
        <w:pStyle w:val="ConsNormal"/>
        <w:suppressAutoHyphens w:val="0"/>
        <w:autoSpaceDE/>
        <w:autoSpaceDN w:val="0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3E8F9205" w14:textId="77777777" w:rsidR="008B154D" w:rsidRDefault="008B154D" w:rsidP="008B154D">
      <w:pPr>
        <w:pStyle w:val="ConsNormal"/>
        <w:numPr>
          <w:ilvl w:val="0"/>
          <w:numId w:val="2"/>
        </w:numPr>
        <w:suppressAutoHyphens w:val="0"/>
        <w:autoSpaceDE/>
        <w:autoSpaceDN w:val="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4E19EA3" w14:textId="77777777" w:rsidR="008B154D" w:rsidRDefault="008B154D" w:rsidP="008B154D">
      <w:pPr>
        <w:pStyle w:val="ConsNormal"/>
        <w:ind w:right="-1" w:firstLine="52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8F9E5D" w14:textId="77777777" w:rsidR="008B154D" w:rsidRDefault="008B154D" w:rsidP="008B154D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Договор считается заключенным и вступает в силу с момента его подписания Сторонами и </w:t>
      </w:r>
      <w:r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66BB5D1B" w14:textId="77777777" w:rsidR="008B154D" w:rsidRDefault="008B154D" w:rsidP="008B154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При неисполнении /ненадлежащем исполнении Покупателем обязательств по оплате цены Имущества в размере и срок, определенные разделом 2 Договора, Продавец вправе в одностороннем внесудебном порядке расторгнуть Договор, направив Покупателю письменное уведомление о расторжении Договора (с указанием в уведомлении даты расторжения). </w:t>
      </w:r>
    </w:p>
    <w:p w14:paraId="3CEFB072" w14:textId="77777777" w:rsidR="008B154D" w:rsidRDefault="008B154D" w:rsidP="008B154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Внесенный задаток в этом случае Покупателю не возвращается</w:t>
      </w:r>
      <w:r>
        <w:rPr>
          <w:rStyle w:val="ab"/>
          <w:szCs w:val="24"/>
        </w:rPr>
        <w:footnoteReference w:id="7"/>
      </w:r>
      <w:r>
        <w:rPr>
          <w:sz w:val="24"/>
          <w:szCs w:val="24"/>
        </w:rPr>
        <w:t>.</w:t>
      </w:r>
    </w:p>
    <w:p w14:paraId="5250E4DF" w14:textId="77777777" w:rsidR="008B154D" w:rsidRDefault="008B154D" w:rsidP="008B154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9.3. Изменения, дополнения к Договору считаются действительными, если они совершены в письменной форме и подписаны Сторонами.</w:t>
      </w:r>
    </w:p>
    <w:p w14:paraId="04692897" w14:textId="77777777" w:rsidR="008B154D" w:rsidRDefault="008B154D" w:rsidP="008B154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 Договор составлен в 3 (Трех) экземплярах, имеющих равную юридическую силу,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одному для каждой из Сторон, один для предоставления в орган, осуществляющий государственную регистрацию </w:t>
      </w:r>
      <w:r>
        <w:rPr>
          <w:bCs/>
          <w:sz w:val="24"/>
          <w:szCs w:val="24"/>
        </w:rPr>
        <w:t>прав на недвижимое имущество</w:t>
      </w:r>
      <w:r>
        <w:rPr>
          <w:sz w:val="24"/>
          <w:szCs w:val="24"/>
        </w:rPr>
        <w:t>.</w:t>
      </w:r>
    </w:p>
    <w:p w14:paraId="5146D9B5" w14:textId="77777777" w:rsidR="008B154D" w:rsidRDefault="008B154D" w:rsidP="008B154D">
      <w:pPr>
        <w:pStyle w:val="aa"/>
        <w:suppressAutoHyphens/>
        <w:spacing w:after="120"/>
        <w:ind w:left="361" w:right="40"/>
        <w:rPr>
          <w:rFonts w:ascii="Times New Roman" w:hAnsi="Times New Roman"/>
          <w:szCs w:val="24"/>
          <w:lang w:val="ru-RU"/>
        </w:rPr>
      </w:pPr>
    </w:p>
    <w:p w14:paraId="261ADF14" w14:textId="77777777" w:rsidR="008B154D" w:rsidRDefault="008B154D" w:rsidP="008B154D">
      <w:pPr>
        <w:pStyle w:val="aa"/>
        <w:numPr>
          <w:ilvl w:val="0"/>
          <w:numId w:val="2"/>
        </w:numPr>
        <w:suppressAutoHyphens/>
        <w:spacing w:after="120"/>
        <w:ind w:right="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  <w:lang w:val="ru-RU"/>
        </w:rPr>
        <w:t>ЕКВИЗИТЫ</w:t>
      </w:r>
      <w:r>
        <w:rPr>
          <w:rFonts w:ascii="Times New Roman" w:hAnsi="Times New Roman"/>
          <w:b/>
          <w:szCs w:val="24"/>
        </w:rPr>
        <w:t xml:space="preserve"> С</w:t>
      </w:r>
      <w:r>
        <w:rPr>
          <w:rFonts w:ascii="Times New Roman" w:hAnsi="Times New Roman"/>
          <w:b/>
          <w:szCs w:val="24"/>
          <w:lang w:val="ru-RU"/>
        </w:rPr>
        <w:t>ТОРОН</w:t>
      </w:r>
      <w:r>
        <w:rPr>
          <w:rFonts w:ascii="Times New Roman" w:hAnsi="Times New Roman"/>
          <w:b/>
          <w:szCs w:val="24"/>
        </w:rPr>
        <w:t>:</w:t>
      </w:r>
    </w:p>
    <w:p w14:paraId="6FECD270" w14:textId="77777777" w:rsidR="008B154D" w:rsidRDefault="008B154D" w:rsidP="008B154D">
      <w:pPr>
        <w:pStyle w:val="aa"/>
        <w:suppressAutoHyphens/>
        <w:spacing w:after="120"/>
        <w:ind w:left="361" w:right="40"/>
        <w:rPr>
          <w:rFonts w:ascii="Times New Roman" w:hAnsi="Times New Roman"/>
          <w:b/>
          <w:szCs w:val="24"/>
          <w:highlight w:val="yellow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8B154D" w14:paraId="169215EB" w14:textId="77777777" w:rsidTr="008B154D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A29" w14:textId="77777777" w:rsidR="008B154D" w:rsidRDefault="008B154D">
            <w:pPr>
              <w:pStyle w:val="aa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Продавец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141" w14:textId="77777777" w:rsidR="008B154D" w:rsidRDefault="008B154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Покупатель</w:t>
            </w:r>
          </w:p>
        </w:tc>
      </w:tr>
      <w:tr w:rsidR="008B154D" w14:paraId="7378A93F" w14:textId="77777777" w:rsidTr="008B15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0E6" w14:textId="77777777" w:rsidR="008B154D" w:rsidRDefault="008B154D">
            <w:pPr>
              <w:pStyle w:val="aa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«СБК»</w:t>
            </w:r>
          </w:p>
          <w:p w14:paraId="58AC912A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Адрес: 117312, г. Москва, ул. Вавилова, д.19</w:t>
            </w:r>
          </w:p>
          <w:p w14:paraId="6F49CA9A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Почтовый адрес: 125167, г. Москва, Ленинградский проспект, д. 37А, корп. 4</w:t>
            </w:r>
          </w:p>
          <w:p w14:paraId="7CEE67AF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ОГРН 1097746819279</w:t>
            </w:r>
          </w:p>
          <w:p w14:paraId="610C9A96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ИНН 7736611795, КПП 773601001</w:t>
            </w:r>
          </w:p>
          <w:p w14:paraId="3B9349A1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р/с 40702810500020008369</w:t>
            </w:r>
          </w:p>
          <w:p w14:paraId="1C7C76DD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ПАО Сбербанк, г. Москва</w:t>
            </w:r>
          </w:p>
          <w:p w14:paraId="6DE8B9CC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БИК 044525225 </w:t>
            </w:r>
          </w:p>
          <w:p w14:paraId="142CCC2F" w14:textId="77777777" w:rsidR="008B154D" w:rsidRDefault="008B15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к/с 30101810400000000225</w:t>
            </w:r>
          </w:p>
          <w:p w14:paraId="15A1F155" w14:textId="77777777" w:rsidR="008B154D" w:rsidRDefault="008B154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D95" w14:textId="77777777" w:rsidR="008B154D" w:rsidRDefault="008B154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_________________</w:t>
            </w:r>
          </w:p>
          <w:p w14:paraId="1413FD58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Адрес: __________________</w:t>
            </w:r>
          </w:p>
          <w:p w14:paraId="5DEAE5FF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Почтовый адрес: _________</w:t>
            </w:r>
          </w:p>
          <w:p w14:paraId="1786427D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ОГРН _____________</w:t>
            </w:r>
          </w:p>
          <w:p w14:paraId="14B18549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ИНН _____________, КПП __________</w:t>
            </w:r>
          </w:p>
          <w:p w14:paraId="79530D1E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р/с __________________________</w:t>
            </w:r>
          </w:p>
          <w:p w14:paraId="022B42AB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__________________</w:t>
            </w:r>
          </w:p>
          <w:p w14:paraId="50A95CE2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к/с ___________________</w:t>
            </w:r>
          </w:p>
          <w:p w14:paraId="0C5D1DE1" w14:textId="77777777" w:rsidR="008B154D" w:rsidRDefault="008B154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БИК _______</w:t>
            </w:r>
          </w:p>
          <w:p w14:paraId="6B4FE7B3" w14:textId="77777777" w:rsidR="008B154D" w:rsidRDefault="008B154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B154D" w14:paraId="32441D53" w14:textId="77777777" w:rsidTr="008B15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63" w14:textId="77777777" w:rsidR="008B154D" w:rsidRDefault="008B154D">
            <w:pPr>
              <w:ind w:right="-5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_______________</w:t>
            </w:r>
          </w:p>
          <w:p w14:paraId="1C1786C3" w14:textId="77777777" w:rsidR="008B154D" w:rsidRDefault="008B154D">
            <w:pPr>
              <w:ind w:right="-5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14:paraId="4D999BD0" w14:textId="77777777" w:rsidR="008B154D" w:rsidRDefault="008B154D">
            <w:pPr>
              <w:ind w:right="-5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14:paraId="18FB6484" w14:textId="77777777" w:rsidR="008B154D" w:rsidRDefault="008B154D">
            <w:pPr>
              <w:ind w:right="-57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________________________ ______________</w:t>
            </w:r>
          </w:p>
          <w:p w14:paraId="7F4BC948" w14:textId="77777777" w:rsidR="008B154D" w:rsidRDefault="008B154D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B3D" w14:textId="77777777" w:rsidR="008B154D" w:rsidRDefault="008B154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___________________</w:t>
            </w:r>
          </w:p>
          <w:p w14:paraId="5702B535" w14:textId="77777777" w:rsidR="008B154D" w:rsidRDefault="008B154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1DEE8820" w14:textId="77777777" w:rsidR="008B154D" w:rsidRDefault="008B154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62E8ED3E" w14:textId="77777777" w:rsidR="008B154D" w:rsidRDefault="008B154D">
            <w:pPr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_____________________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_________________</w:t>
            </w:r>
          </w:p>
          <w:p w14:paraId="1CE25784" w14:textId="77777777" w:rsidR="008B154D" w:rsidRDefault="008B154D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ru-RU"/>
              </w:rPr>
              <w:t>.</w:t>
            </w:r>
          </w:p>
        </w:tc>
      </w:tr>
    </w:tbl>
    <w:p w14:paraId="7A25BFBB" w14:textId="77777777" w:rsidR="008B154D" w:rsidRDefault="008B154D" w:rsidP="008B154D">
      <w:pPr>
        <w:suppressAutoHyphens/>
        <w:ind w:left="284" w:right="40"/>
        <w:jc w:val="both"/>
        <w:rPr>
          <w:rFonts w:ascii="Times New Roman" w:hAnsi="Times New Roman"/>
          <w:b/>
          <w:szCs w:val="24"/>
        </w:rPr>
      </w:pPr>
    </w:p>
    <w:p w14:paraId="542E7843" w14:textId="05228F09" w:rsidR="005C1CDA" w:rsidRDefault="00296CA2"/>
    <w:sectPr w:rsidR="005C1CDA" w:rsidSect="008B15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C5CD" w14:textId="77777777" w:rsidR="008B154D" w:rsidRDefault="008B154D" w:rsidP="008B154D">
      <w:r>
        <w:separator/>
      </w:r>
    </w:p>
  </w:endnote>
  <w:endnote w:type="continuationSeparator" w:id="0">
    <w:p w14:paraId="23C47863" w14:textId="77777777" w:rsidR="008B154D" w:rsidRDefault="008B154D" w:rsidP="008B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6FDA" w14:textId="77777777" w:rsidR="008B154D" w:rsidRDefault="008B154D" w:rsidP="008B154D">
      <w:r>
        <w:separator/>
      </w:r>
    </w:p>
  </w:footnote>
  <w:footnote w:type="continuationSeparator" w:id="0">
    <w:p w14:paraId="749C3479" w14:textId="77777777" w:rsidR="008B154D" w:rsidRDefault="008B154D" w:rsidP="008B154D">
      <w:r>
        <w:continuationSeparator/>
      </w:r>
    </w:p>
  </w:footnote>
  <w:footnote w:id="1">
    <w:p w14:paraId="571E6E7A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Выбрать то, что применимо.</w:t>
      </w:r>
    </w:p>
  </w:footnote>
  <w:footnote w:id="2">
    <w:p w14:paraId="45812652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Выбрать то, что применимо.</w:t>
      </w:r>
    </w:p>
  </w:footnote>
  <w:footnote w:id="3">
    <w:p w14:paraId="06A7F621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Пункт 2.2. применим только в случае заключения Договора с победителем торгов</w:t>
      </w:r>
    </w:p>
  </w:footnote>
  <w:footnote w:id="4">
    <w:p w14:paraId="7499F766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Если применимо.</w:t>
      </w:r>
    </w:p>
  </w:footnote>
  <w:footnote w:id="5">
    <w:p w14:paraId="51B4F2B9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Указать, что применимо.</w:t>
      </w:r>
    </w:p>
  </w:footnote>
  <w:footnote w:id="6">
    <w:p w14:paraId="25D087FD" w14:textId="77777777" w:rsidR="008B154D" w:rsidRDefault="008B154D" w:rsidP="008B154D">
      <w:pPr>
        <w:pStyle w:val="a3"/>
        <w:jc w:val="both"/>
      </w:pPr>
      <w:r>
        <w:rPr>
          <w:rStyle w:val="ab"/>
        </w:rPr>
        <w:footnoteRef/>
      </w:r>
      <w:r>
        <w:t xml:space="preserve"> Термин «конфликт интересов» понимается в значении, определенном в статье 10 Федерального закона от 25.12.2008 № 273-ФЗ «О противодействии коррупции».</w:t>
      </w:r>
    </w:p>
  </w:footnote>
  <w:footnote w:id="7">
    <w:p w14:paraId="4BFDB426" w14:textId="77777777" w:rsidR="008B154D" w:rsidRDefault="008B154D" w:rsidP="008B154D">
      <w:pPr>
        <w:pStyle w:val="a3"/>
      </w:pPr>
      <w:r>
        <w:rPr>
          <w:rStyle w:val="ab"/>
        </w:rPr>
        <w:footnoteRef/>
      </w:r>
      <w:r>
        <w:t xml:space="preserve"> </w:t>
      </w:r>
      <w:proofErr w:type="spellStart"/>
      <w:r>
        <w:t>Абз</w:t>
      </w:r>
      <w:proofErr w:type="spellEnd"/>
      <w:r>
        <w:t>. 2 п. 9.2 применим только в случае заключения Договора с победителем торгов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C31"/>
    <w:multiLevelType w:val="hybridMultilevel"/>
    <w:tmpl w:val="BE6CD6CA"/>
    <w:lvl w:ilvl="0" w:tplc="83D86CD0">
      <w:start w:val="4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AC83087"/>
    <w:multiLevelType w:val="hybridMultilevel"/>
    <w:tmpl w:val="AACE115E"/>
    <w:lvl w:ilvl="0" w:tplc="1668162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1321673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352397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D"/>
    <w:rsid w:val="00597F86"/>
    <w:rsid w:val="008B154D"/>
    <w:rsid w:val="00A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07DF"/>
  <w15:chartTrackingRefBased/>
  <w15:docId w15:val="{511EBC84-A990-4BC9-A390-B314BAB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4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54D"/>
    <w:pPr>
      <w:autoSpaceDE w:val="0"/>
      <w:autoSpaceDN w:val="0"/>
    </w:pPr>
    <w:rPr>
      <w:rFonts w:ascii="Times New Roman" w:hAnsi="Times New Roman"/>
      <w:sz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B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54D"/>
    <w:pPr>
      <w:spacing w:after="120"/>
    </w:pPr>
    <w:rPr>
      <w:rFonts w:ascii="Times New Roman" w:hAnsi="Times New Roman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8B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15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54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B154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ой текст 2 Знак"/>
    <w:basedOn w:val="a0"/>
    <w:link w:val="2"/>
    <w:semiHidden/>
    <w:rsid w:val="008B1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uiPriority w:val="34"/>
    <w:locked/>
    <w:rsid w:val="008B154D"/>
    <w:rPr>
      <w:rFonts w:ascii="NTTimes/Cyrillic" w:hAnsi="NTTimes/Cyrillic" w:cs="Times New Roman"/>
      <w:sz w:val="24"/>
      <w:lang w:val="en-US"/>
    </w:rPr>
  </w:style>
  <w:style w:type="paragraph" w:styleId="aa">
    <w:name w:val="List Paragraph"/>
    <w:basedOn w:val="a"/>
    <w:link w:val="a9"/>
    <w:uiPriority w:val="34"/>
    <w:qFormat/>
    <w:rsid w:val="008B154D"/>
    <w:pPr>
      <w:ind w:left="720"/>
      <w:contextualSpacing/>
    </w:pPr>
    <w:rPr>
      <w:rFonts w:eastAsiaTheme="minorHAnsi"/>
      <w:szCs w:val="22"/>
      <w:lang w:eastAsia="en-US"/>
    </w:rPr>
  </w:style>
  <w:style w:type="paragraph" w:customStyle="1" w:styleId="ConsNormal">
    <w:name w:val="ConsNormal"/>
    <w:rsid w:val="008B15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footnote reference"/>
    <w:aliases w:val="Знак сноски 1,Знак сноски-FN,Table_Footnote_last Знак1,Знак сноски1,Текст сноски Знак Знак Знак Знак Знак Знак Знак1,Текст сноски Знак Знак Знак Знак Знак1,Текст сноски Знак1 Знак Знак Знак1,Текст сноски Знак2 Знак Знак1,сноска"/>
    <w:basedOn w:val="a0"/>
    <w:uiPriority w:val="99"/>
    <w:semiHidden/>
    <w:unhideWhenUsed/>
    <w:qFormat/>
    <w:rsid w:val="008B15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A145-A39D-4AC8-86CD-A7451D1D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Доброторг</dc:creator>
  <cp:keywords/>
  <dc:description/>
  <cp:lastModifiedBy>ООО Доброторг</cp:lastModifiedBy>
  <cp:revision>1</cp:revision>
  <dcterms:created xsi:type="dcterms:W3CDTF">2022-11-23T09:12:00Z</dcterms:created>
  <dcterms:modified xsi:type="dcterms:W3CDTF">2022-11-23T09:22:00Z</dcterms:modified>
</cp:coreProperties>
</file>